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6C35E" w14:textId="61BD7BA8" w:rsidR="00D2470B" w:rsidRDefault="00B61607" w:rsidP="00DD372B">
      <w:pPr>
        <w:rPr>
          <w:sz w:val="24"/>
          <w:szCs w:val="24"/>
        </w:rPr>
      </w:pPr>
      <w:r>
        <w:rPr>
          <w:sz w:val="24"/>
          <w:szCs w:val="24"/>
        </w:rPr>
        <w:t>10</w:t>
      </w:r>
      <w:r w:rsidR="00FC746E">
        <w:rPr>
          <w:sz w:val="24"/>
          <w:szCs w:val="24"/>
        </w:rPr>
        <w:t>/</w:t>
      </w:r>
      <w:r>
        <w:rPr>
          <w:sz w:val="24"/>
          <w:szCs w:val="24"/>
        </w:rPr>
        <w:t>1</w:t>
      </w:r>
      <w:r w:rsidR="00FC746E">
        <w:rPr>
          <w:sz w:val="24"/>
          <w:szCs w:val="24"/>
        </w:rPr>
        <w:t>6/20</w:t>
      </w:r>
    </w:p>
    <w:p w14:paraId="5D87313C" w14:textId="2678C083" w:rsidR="00FC746E" w:rsidRDefault="00FC746E" w:rsidP="00DD372B">
      <w:pPr>
        <w:rPr>
          <w:sz w:val="24"/>
          <w:szCs w:val="24"/>
        </w:rPr>
      </w:pPr>
    </w:p>
    <w:p w14:paraId="017E22C8" w14:textId="5C370631" w:rsidR="00FC746E" w:rsidRDefault="00FC746E" w:rsidP="00DD372B">
      <w:pPr>
        <w:rPr>
          <w:sz w:val="24"/>
          <w:szCs w:val="24"/>
        </w:rPr>
      </w:pPr>
      <w:r>
        <w:rPr>
          <w:sz w:val="24"/>
          <w:szCs w:val="24"/>
        </w:rPr>
        <w:t xml:space="preserve">Dear </w:t>
      </w:r>
      <w:r w:rsidR="00F85C75">
        <w:rPr>
          <w:sz w:val="24"/>
          <w:szCs w:val="24"/>
        </w:rPr>
        <w:t>Landowner</w:t>
      </w:r>
      <w:r>
        <w:rPr>
          <w:sz w:val="24"/>
          <w:szCs w:val="24"/>
        </w:rPr>
        <w:t>,</w:t>
      </w:r>
    </w:p>
    <w:p w14:paraId="66C3A58B" w14:textId="7AB2C5D8" w:rsidR="00FC746E" w:rsidRDefault="00FC746E" w:rsidP="00DD372B">
      <w:pPr>
        <w:rPr>
          <w:sz w:val="24"/>
          <w:szCs w:val="24"/>
        </w:rPr>
      </w:pPr>
    </w:p>
    <w:p w14:paraId="375CF571" w14:textId="786811CF" w:rsidR="00FC746E" w:rsidRDefault="00FC746E" w:rsidP="00DD372B">
      <w:pPr>
        <w:rPr>
          <w:sz w:val="24"/>
          <w:szCs w:val="24"/>
        </w:rPr>
      </w:pPr>
      <w:r>
        <w:rPr>
          <w:sz w:val="24"/>
          <w:szCs w:val="24"/>
        </w:rPr>
        <w:t xml:space="preserve">The purpose of this letter is to inform you </w:t>
      </w:r>
      <w:r w:rsidR="00DE30DB">
        <w:rPr>
          <w:sz w:val="24"/>
          <w:szCs w:val="24"/>
        </w:rPr>
        <w:t xml:space="preserve">the Board of Appeals will hold a </w:t>
      </w:r>
      <w:r w:rsidR="00DE30DB">
        <w:rPr>
          <w:b/>
          <w:bCs/>
          <w:sz w:val="24"/>
          <w:szCs w:val="24"/>
          <w:u w:val="single"/>
        </w:rPr>
        <w:t>PUBLIC HEARING</w:t>
      </w:r>
      <w:r w:rsidR="00DE30DB">
        <w:rPr>
          <w:sz w:val="24"/>
          <w:szCs w:val="24"/>
        </w:rPr>
        <w:t xml:space="preserve"> on </w:t>
      </w:r>
      <w:r w:rsidR="00B61607">
        <w:rPr>
          <w:sz w:val="24"/>
          <w:szCs w:val="24"/>
        </w:rPr>
        <w:t>November 5</w:t>
      </w:r>
      <w:r w:rsidR="00DE30DB">
        <w:rPr>
          <w:sz w:val="24"/>
          <w:szCs w:val="24"/>
        </w:rPr>
        <w:t>, 2020 at 6:00 pm on the second floor of the Pike County Courthouse located at 16001 Barnesville Street, Zebulon, Georgia.  T</w:t>
      </w:r>
      <w:r w:rsidR="00F85C75">
        <w:rPr>
          <w:sz w:val="24"/>
          <w:szCs w:val="24"/>
        </w:rPr>
        <w:t>he public is invited to attend and provide comments in favor or in opposition of the request below:</w:t>
      </w:r>
    </w:p>
    <w:p w14:paraId="69DD53D2" w14:textId="318DC858" w:rsidR="00F85C75" w:rsidRPr="00F85C75" w:rsidRDefault="00F85C75" w:rsidP="00F85C75">
      <w:pPr>
        <w:numPr>
          <w:ilvl w:val="0"/>
          <w:numId w:val="15"/>
        </w:numPr>
        <w:rPr>
          <w:b/>
          <w:bCs/>
          <w:sz w:val="24"/>
          <w:szCs w:val="24"/>
        </w:rPr>
      </w:pPr>
      <w:r w:rsidRPr="00F85C75">
        <w:rPr>
          <w:sz w:val="24"/>
          <w:szCs w:val="24"/>
        </w:rPr>
        <w:t>Modification of Special Exception, MOD-SE-17-03. USC Timber Holdings, LLC, owner, and Madden Solar Center, LLC, applicant, are requesting a modification to Special Exception application SE-17-03.  The current special exception allowed a utility scale solar farm on a portion of the 1671-acre property with conditions.  The request for modification wishes to incorporate those same conditions and increase the overall size of the project from 304,000 solar panels to 451,600 solar panels.  The subject property is located in Landlots 184, 169, and 166 of the 9</w:t>
      </w:r>
      <w:r w:rsidRPr="00F85C75">
        <w:rPr>
          <w:sz w:val="24"/>
          <w:szCs w:val="24"/>
          <w:vertAlign w:val="superscript"/>
        </w:rPr>
        <w:t>th</w:t>
      </w:r>
      <w:r w:rsidRPr="00F85C75">
        <w:rPr>
          <w:sz w:val="24"/>
          <w:szCs w:val="24"/>
        </w:rPr>
        <w:t xml:space="preserve"> land </w:t>
      </w:r>
      <w:proofErr w:type="gramStart"/>
      <w:r w:rsidRPr="00F85C75">
        <w:rPr>
          <w:sz w:val="24"/>
          <w:szCs w:val="24"/>
        </w:rPr>
        <w:t>district</w:t>
      </w:r>
      <w:proofErr w:type="gramEnd"/>
      <w:r w:rsidRPr="00F85C75">
        <w:rPr>
          <w:sz w:val="24"/>
          <w:szCs w:val="24"/>
        </w:rPr>
        <w:t xml:space="preserve"> of Pike County.  The total property spans the following parcel ID’s: 031-003A, 031-004, and 031-012.  The subject property has approximately 9,300 feet of road frontage along Hwy 18, approximately 4,930 feet of frontage along Flat Shoals Rd., approximately 2,290 feet of frontage along </w:t>
      </w:r>
      <w:r w:rsidR="00B61607">
        <w:rPr>
          <w:sz w:val="24"/>
          <w:szCs w:val="24"/>
        </w:rPr>
        <w:t>Curtis</w:t>
      </w:r>
      <w:r w:rsidRPr="00F85C75">
        <w:rPr>
          <w:sz w:val="24"/>
          <w:szCs w:val="24"/>
        </w:rPr>
        <w:t xml:space="preserve"> Rd., approximately 1,930 feet of frontage along Nixon Rd., and approximately 4,000 feet of frontage along Madden Bridge Rd.  Applicant has submitted an updated site plan design for consideration.  </w:t>
      </w:r>
      <w:r w:rsidRPr="00F85C75">
        <w:rPr>
          <w:b/>
          <w:bCs/>
          <w:sz w:val="24"/>
          <w:szCs w:val="24"/>
        </w:rPr>
        <w:t xml:space="preserve">The public is invited to attend to speak in favor or in opposition of the request.  </w:t>
      </w:r>
    </w:p>
    <w:p w14:paraId="17096363" w14:textId="389A33A7" w:rsidR="00F85C75" w:rsidRDefault="00F85C75" w:rsidP="00DD372B">
      <w:pPr>
        <w:rPr>
          <w:b/>
          <w:bCs/>
          <w:sz w:val="24"/>
          <w:szCs w:val="24"/>
        </w:rPr>
      </w:pPr>
      <w:r>
        <w:rPr>
          <w:sz w:val="24"/>
          <w:szCs w:val="24"/>
        </w:rPr>
        <w:t xml:space="preserve">The Board of Appeals will forward a recommendation on to the Board of Commissioners for final decision.  The Board of Commissioners will hold a </w:t>
      </w:r>
      <w:r>
        <w:rPr>
          <w:b/>
          <w:bCs/>
          <w:sz w:val="24"/>
          <w:szCs w:val="24"/>
          <w:u w:val="single"/>
        </w:rPr>
        <w:t>PUBLIC HEARING</w:t>
      </w:r>
      <w:r>
        <w:rPr>
          <w:sz w:val="24"/>
          <w:szCs w:val="24"/>
        </w:rPr>
        <w:t xml:space="preserve"> </w:t>
      </w:r>
      <w:r w:rsidR="00B61607">
        <w:rPr>
          <w:sz w:val="24"/>
          <w:szCs w:val="24"/>
        </w:rPr>
        <w:t>on November</w:t>
      </w:r>
      <w:r>
        <w:rPr>
          <w:sz w:val="24"/>
          <w:szCs w:val="24"/>
        </w:rPr>
        <w:t xml:space="preserve"> </w:t>
      </w:r>
      <w:r w:rsidR="00B61607">
        <w:rPr>
          <w:sz w:val="24"/>
          <w:szCs w:val="24"/>
        </w:rPr>
        <w:t>1</w:t>
      </w:r>
      <w:r>
        <w:rPr>
          <w:sz w:val="24"/>
          <w:szCs w:val="24"/>
        </w:rPr>
        <w:t xml:space="preserve">9, 2020 at 6:30 pm on the second floor of the Pike County Courthouse located at 16001 Barnesville Street, Zebulon, Georgia.  </w:t>
      </w:r>
      <w:r>
        <w:rPr>
          <w:b/>
          <w:bCs/>
          <w:sz w:val="24"/>
          <w:szCs w:val="24"/>
        </w:rPr>
        <w:t>The public is invited to attend to speak in favor or in opposition of the request.</w:t>
      </w:r>
    </w:p>
    <w:p w14:paraId="269D7CA0" w14:textId="02C2DF85" w:rsidR="00F85C75" w:rsidRDefault="00F85C75" w:rsidP="00DD372B">
      <w:pPr>
        <w:rPr>
          <w:b/>
          <w:bCs/>
          <w:sz w:val="24"/>
          <w:szCs w:val="24"/>
        </w:rPr>
      </w:pPr>
    </w:p>
    <w:p w14:paraId="0905992F" w14:textId="4E647BE2" w:rsidR="00F85C75" w:rsidRDefault="00F85C75" w:rsidP="00DD372B">
      <w:pPr>
        <w:rPr>
          <w:sz w:val="24"/>
          <w:szCs w:val="24"/>
        </w:rPr>
      </w:pPr>
      <w:r>
        <w:rPr>
          <w:sz w:val="24"/>
          <w:szCs w:val="24"/>
        </w:rPr>
        <w:t>If you have any questions, call our office at 770-567-2007 or swing by during normal business hours Monday through Friday between 8:00 am and 5:00 pm.</w:t>
      </w:r>
    </w:p>
    <w:p w14:paraId="7FF17ADE" w14:textId="6E039AD2" w:rsidR="00F85C75" w:rsidRDefault="00F85C75" w:rsidP="00DD372B">
      <w:pPr>
        <w:rPr>
          <w:sz w:val="24"/>
          <w:szCs w:val="24"/>
        </w:rPr>
      </w:pPr>
    </w:p>
    <w:p w14:paraId="1B575404" w14:textId="120734FC" w:rsidR="00F85C75" w:rsidRDefault="00F85C75" w:rsidP="00DD372B">
      <w:pPr>
        <w:rPr>
          <w:sz w:val="24"/>
          <w:szCs w:val="24"/>
        </w:rPr>
      </w:pPr>
      <w:r>
        <w:rPr>
          <w:sz w:val="24"/>
          <w:szCs w:val="24"/>
        </w:rPr>
        <w:t>Regards,</w:t>
      </w:r>
    </w:p>
    <w:p w14:paraId="39885840" w14:textId="3EAE6BA3" w:rsidR="00F85C75" w:rsidRDefault="00F85C75" w:rsidP="00DD372B">
      <w:pPr>
        <w:rPr>
          <w:sz w:val="24"/>
          <w:szCs w:val="24"/>
        </w:rPr>
      </w:pPr>
    </w:p>
    <w:p w14:paraId="7C6F061B" w14:textId="3E754A36" w:rsidR="00F85C75" w:rsidRPr="00F85C75" w:rsidRDefault="00F85C75" w:rsidP="00DD372B">
      <w:pPr>
        <w:rPr>
          <w:sz w:val="24"/>
          <w:szCs w:val="24"/>
        </w:rPr>
      </w:pPr>
      <w:r>
        <w:rPr>
          <w:sz w:val="24"/>
          <w:szCs w:val="24"/>
        </w:rPr>
        <w:t>Bradford T. Vaughan, Director</w:t>
      </w:r>
    </w:p>
    <w:sectPr w:rsidR="00F85C75" w:rsidRPr="00F85C75" w:rsidSect="00792C03">
      <w:headerReference w:type="default" r:id="rId8"/>
      <w:pgSz w:w="12240" w:h="15840" w:code="1"/>
      <w:pgMar w:top="2203" w:right="2520" w:bottom="1440" w:left="1800" w:header="1267" w:footer="1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9295B" w14:textId="77777777" w:rsidR="0098123E" w:rsidRDefault="0098123E">
      <w:r>
        <w:separator/>
      </w:r>
    </w:p>
  </w:endnote>
  <w:endnote w:type="continuationSeparator" w:id="0">
    <w:p w14:paraId="4B0AD507" w14:textId="77777777" w:rsidR="0098123E" w:rsidRDefault="0098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61194" w14:textId="77777777" w:rsidR="0098123E" w:rsidRDefault="0098123E">
      <w:r>
        <w:separator/>
      </w:r>
    </w:p>
  </w:footnote>
  <w:footnote w:type="continuationSeparator" w:id="0">
    <w:p w14:paraId="647C7F26" w14:textId="77777777" w:rsidR="0098123E" w:rsidRDefault="0098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6F66" w14:textId="77777777" w:rsidR="0087652E" w:rsidRDefault="0098123E">
    <w:pPr>
      <w:pStyle w:val="Title"/>
      <w:ind w:left="2880" w:right="356"/>
      <w:rPr>
        <w:noProof/>
        <w:sz w:val="28"/>
      </w:rPr>
    </w:pPr>
    <w:r>
      <w:rPr>
        <w:noProof/>
        <w:sz w:val="28"/>
      </w:rPr>
      <w:object w:dxaOrig="1440" w:dyaOrig="1440" w14:anchorId="4F1E3725">
        <v:group id="_x0000_s2049" style="position:absolute;left:0;text-align:left;margin-left:3.6pt;margin-top:-12.95pt;width:100.8pt;height:100.8pt;z-index:251658240" coordorigin="3312,1440" coordsize="4464,446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4032;top:2160;width:3225;height:2736">
            <v:imagedata r:id="rId1"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4" style="position:absolute;left:3312;top:1440;width:4464;height:3888" fillcolor="black">
            <v:shadow color="#868686"/>
            <v:textpath style="font-family:&quot;Garamond&quot;;font-size:12pt" fitshape="t" trim="t" string=" Pike County Department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5" style="position:absolute;left:3312;top:1728;width:4464;height:4176" fillcolor="black">
            <v:shadow color="#868686"/>
            <v:textpath style="font-family:&quot;Garamond&quot;;font-size:12pt" fitshape="t" trim="t" string=" Of PLANNING AND DEVELOPMENT&#10;"/>
          </v:shape>
        </v:group>
        <o:OLEObject Type="Embed" ProgID="PBrush" ShapeID="_x0000_s2050" DrawAspect="Content" ObjectID="_1664344053" r:id="rId2"/>
      </w:object>
    </w:r>
    <w:r w:rsidR="0087652E">
      <w:rPr>
        <w:noProof/>
        <w:sz w:val="28"/>
      </w:rPr>
      <w:t>PLANNING AND DEVELOPMENT OFFICE</w:t>
    </w:r>
  </w:p>
  <w:p w14:paraId="48157153" w14:textId="77777777" w:rsidR="0087652E" w:rsidRDefault="0087652E" w:rsidP="00AA1D04">
    <w:pPr>
      <w:pStyle w:val="Title"/>
      <w:ind w:left="2880" w:right="356"/>
      <w:rPr>
        <w:i/>
        <w:color w:val="FF0000"/>
        <w:sz w:val="24"/>
      </w:rPr>
    </w:pPr>
    <w:r>
      <w:rPr>
        <w:i/>
        <w:noProof/>
        <w:color w:val="FF0000"/>
        <w:sz w:val="22"/>
        <w:szCs w:val="22"/>
      </w:rPr>
      <w:t>P</w:t>
    </w:r>
    <w:r w:rsidRPr="00E8593D">
      <w:rPr>
        <w:i/>
        <w:noProof/>
        <w:color w:val="FF0000"/>
        <w:sz w:val="22"/>
        <w:szCs w:val="22"/>
      </w:rPr>
      <w:t>lanning – Zoning – Environment</w:t>
    </w:r>
    <w:r>
      <w:rPr>
        <w:i/>
        <w:noProof/>
        <w:color w:val="FF0000"/>
        <w:sz w:val="22"/>
        <w:szCs w:val="22"/>
      </w:rPr>
      <w:t>a</w:t>
    </w:r>
    <w:r w:rsidRPr="00E8593D">
      <w:rPr>
        <w:i/>
        <w:noProof/>
        <w:color w:val="FF0000"/>
        <w:sz w:val="22"/>
        <w:szCs w:val="22"/>
      </w:rPr>
      <w:t>l – Permits &amp; Inspections</w:t>
    </w:r>
    <w:r>
      <w:rPr>
        <w:i/>
        <w:color w:val="FF0000"/>
        <w:sz w:val="22"/>
        <w:szCs w:val="22"/>
      </w:rPr>
      <w:t xml:space="preserve"> </w:t>
    </w:r>
  </w:p>
  <w:p w14:paraId="79A94BC0" w14:textId="77777777" w:rsidR="0087652E" w:rsidRPr="00AA1D04" w:rsidRDefault="0087652E" w:rsidP="00AA1D04">
    <w:pPr>
      <w:pStyle w:val="Title"/>
      <w:ind w:left="2880" w:right="356"/>
      <w:rPr>
        <w:i/>
        <w:color w:val="FF0000"/>
        <w:sz w:val="24"/>
      </w:rPr>
    </w:pPr>
    <w:r>
      <w:rPr>
        <w:i/>
        <w:color w:val="FF0000"/>
        <w:sz w:val="24"/>
      </w:rPr>
      <w:t xml:space="preserve">Code Enforcement </w:t>
    </w:r>
  </w:p>
  <w:p w14:paraId="6ECBF357" w14:textId="77777777" w:rsidR="0087652E" w:rsidRDefault="0087652E">
    <w:pPr>
      <w:pStyle w:val="Title"/>
      <w:ind w:left="2880" w:right="-360"/>
      <w:jc w:val="left"/>
      <w:rPr>
        <w:b/>
        <w:sz w:val="24"/>
      </w:rPr>
    </w:pPr>
    <w:r>
      <w:rPr>
        <w:b/>
        <w:sz w:val="24"/>
      </w:rPr>
      <w:t>P. O. Box 377                         Phone:  770-567-2007</w:t>
    </w:r>
  </w:p>
  <w:p w14:paraId="214354B5" w14:textId="77777777" w:rsidR="0087652E" w:rsidRDefault="0087652E">
    <w:pPr>
      <w:pStyle w:val="Title"/>
      <w:ind w:left="2880" w:right="-360"/>
      <w:jc w:val="left"/>
      <w:rPr>
        <w:b/>
        <w:sz w:val="24"/>
      </w:rPr>
    </w:pPr>
    <w:r>
      <w:rPr>
        <w:b/>
        <w:sz w:val="24"/>
      </w:rPr>
      <w:t xml:space="preserve">77 Jackson Street </w:t>
    </w:r>
    <w:r>
      <w:rPr>
        <w:b/>
        <w:sz w:val="24"/>
      </w:rPr>
      <w:tab/>
    </w:r>
    <w:r>
      <w:rPr>
        <w:b/>
        <w:sz w:val="24"/>
      </w:rPr>
      <w:tab/>
      <w:t>Fax:  770-567-2024</w:t>
    </w:r>
  </w:p>
  <w:p w14:paraId="2F156039" w14:textId="77777777" w:rsidR="0087652E" w:rsidRPr="00F95C26" w:rsidRDefault="0087652E">
    <w:pPr>
      <w:pStyle w:val="Title"/>
      <w:ind w:left="2880" w:right="-360"/>
      <w:jc w:val="left"/>
      <w:rPr>
        <w:b/>
        <w:sz w:val="20"/>
      </w:rPr>
    </w:pPr>
    <w:smartTag w:uri="urn:schemas-microsoft-com:office:smarttags" w:element="place">
      <w:smartTag w:uri="urn:schemas-microsoft-com:office:smarttags" w:element="City">
        <w:r>
          <w:rPr>
            <w:b/>
            <w:sz w:val="24"/>
          </w:rPr>
          <w:t>Zebulon</w:t>
        </w:r>
      </w:smartTag>
      <w:r>
        <w:rPr>
          <w:b/>
          <w:sz w:val="24"/>
        </w:rPr>
        <w:t xml:space="preserve">, </w:t>
      </w:r>
      <w:smartTag w:uri="urn:schemas-microsoft-com:office:smarttags" w:element="State">
        <w:r>
          <w:rPr>
            <w:b/>
            <w:sz w:val="24"/>
          </w:rPr>
          <w:t>GA</w:t>
        </w:r>
      </w:smartTag>
      <w:r>
        <w:rPr>
          <w:b/>
          <w:sz w:val="24"/>
        </w:rPr>
        <w:t xml:space="preserve">  </w:t>
      </w:r>
      <w:smartTag w:uri="urn:schemas-microsoft-com:office:smarttags" w:element="PostalCode">
        <w:r>
          <w:rPr>
            <w:b/>
            <w:sz w:val="24"/>
          </w:rPr>
          <w:t>30295</w:t>
        </w:r>
      </w:smartTag>
    </w:smartTag>
    <w:r>
      <w:rPr>
        <w:b/>
        <w:sz w:val="24"/>
      </w:rPr>
      <w:tab/>
    </w:r>
    <w:r>
      <w:rPr>
        <w:b/>
        <w:sz w:val="24"/>
      </w:rPr>
      <w:tab/>
    </w:r>
    <w:r w:rsidR="00F95C26" w:rsidRPr="00F95C26">
      <w:rPr>
        <w:b/>
        <w:sz w:val="20"/>
      </w:rPr>
      <w:t>sparks@pikecoga.com</w:t>
    </w:r>
  </w:p>
  <w:p w14:paraId="62193496" w14:textId="77777777" w:rsidR="0087652E" w:rsidRPr="00E8593D" w:rsidRDefault="0087652E" w:rsidP="00E8593D">
    <w:pPr>
      <w:pStyle w:val="Title"/>
      <w:ind w:left="2880" w:right="-360"/>
      <w:jc w:val="left"/>
      <w:rPr>
        <w:i/>
        <w:color w:val="FF0000"/>
        <w:sz w:val="32"/>
      </w:rPr>
    </w:pPr>
    <w:r>
      <w:rPr>
        <w:i/>
        <w:color w:val="FF0000"/>
        <w:sz w:val="24"/>
      </w:rPr>
      <w:t xml:space="preserve">                      “Serving Citizens Responsibly”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60F"/>
    <w:multiLevelType w:val="hybridMultilevel"/>
    <w:tmpl w:val="4B44F814"/>
    <w:lvl w:ilvl="0" w:tplc="3F6689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07977"/>
    <w:multiLevelType w:val="hybridMultilevel"/>
    <w:tmpl w:val="CCB6D728"/>
    <w:lvl w:ilvl="0" w:tplc="CC0C7B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984786"/>
    <w:multiLevelType w:val="hybridMultilevel"/>
    <w:tmpl w:val="B874AC4A"/>
    <w:lvl w:ilvl="0" w:tplc="BB4CDADC">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EA54FA0"/>
    <w:multiLevelType w:val="hybridMultilevel"/>
    <w:tmpl w:val="3DCAC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3F6DF0"/>
    <w:multiLevelType w:val="hybridMultilevel"/>
    <w:tmpl w:val="35BA7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A65EE"/>
    <w:multiLevelType w:val="hybridMultilevel"/>
    <w:tmpl w:val="D4DEF124"/>
    <w:lvl w:ilvl="0" w:tplc="72AC8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1E7095"/>
    <w:multiLevelType w:val="hybridMultilevel"/>
    <w:tmpl w:val="1AE052C8"/>
    <w:lvl w:ilvl="0" w:tplc="35A6881C">
      <w:start w:val="1"/>
      <w:numFmt w:val="decimal"/>
      <w:lvlText w:val="(%1)"/>
      <w:lvlJc w:val="left"/>
      <w:pPr>
        <w:ind w:left="750" w:hanging="39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35962"/>
    <w:multiLevelType w:val="hybridMultilevel"/>
    <w:tmpl w:val="74ECDC1C"/>
    <w:lvl w:ilvl="0" w:tplc="2B863B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7100B0"/>
    <w:multiLevelType w:val="hybridMultilevel"/>
    <w:tmpl w:val="8A92A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D1608"/>
    <w:multiLevelType w:val="hybridMultilevel"/>
    <w:tmpl w:val="8C60A946"/>
    <w:lvl w:ilvl="0" w:tplc="9B7EC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EE282B"/>
    <w:multiLevelType w:val="hybridMultilevel"/>
    <w:tmpl w:val="79D0ABEC"/>
    <w:lvl w:ilvl="0" w:tplc="FC169B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6735E3F"/>
    <w:multiLevelType w:val="hybridMultilevel"/>
    <w:tmpl w:val="354880BE"/>
    <w:lvl w:ilvl="0" w:tplc="826CE0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5C2D6DCF"/>
    <w:multiLevelType w:val="hybridMultilevel"/>
    <w:tmpl w:val="CD862856"/>
    <w:lvl w:ilvl="0" w:tplc="83FE3E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2E6945"/>
    <w:multiLevelType w:val="hybridMultilevel"/>
    <w:tmpl w:val="95243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A57061"/>
    <w:multiLevelType w:val="hybridMultilevel"/>
    <w:tmpl w:val="159AFBE0"/>
    <w:lvl w:ilvl="0" w:tplc="49629C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2"/>
  </w:num>
  <w:num w:numId="4">
    <w:abstractNumId w:val="0"/>
  </w:num>
  <w:num w:numId="5">
    <w:abstractNumId w:val="7"/>
  </w:num>
  <w:num w:numId="6">
    <w:abstractNumId w:val="14"/>
  </w:num>
  <w:num w:numId="7">
    <w:abstractNumId w:val="5"/>
  </w:num>
  <w:num w:numId="8">
    <w:abstractNumId w:val="13"/>
  </w:num>
  <w:num w:numId="9">
    <w:abstractNumId w:val="11"/>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2F7"/>
    <w:rsid w:val="00000089"/>
    <w:rsid w:val="00002D42"/>
    <w:rsid w:val="00002E16"/>
    <w:rsid w:val="00015DE6"/>
    <w:rsid w:val="00016BCD"/>
    <w:rsid w:val="00020211"/>
    <w:rsid w:val="00023070"/>
    <w:rsid w:val="00025F32"/>
    <w:rsid w:val="00026760"/>
    <w:rsid w:val="00055616"/>
    <w:rsid w:val="00063EA3"/>
    <w:rsid w:val="0007263D"/>
    <w:rsid w:val="000817B0"/>
    <w:rsid w:val="00087B31"/>
    <w:rsid w:val="0009179E"/>
    <w:rsid w:val="00095A13"/>
    <w:rsid w:val="000A28DF"/>
    <w:rsid w:val="000A2D82"/>
    <w:rsid w:val="000A7E0A"/>
    <w:rsid w:val="000B686E"/>
    <w:rsid w:val="000E178B"/>
    <w:rsid w:val="000F618D"/>
    <w:rsid w:val="001031F8"/>
    <w:rsid w:val="00104EB4"/>
    <w:rsid w:val="001136E8"/>
    <w:rsid w:val="001304FB"/>
    <w:rsid w:val="0015443C"/>
    <w:rsid w:val="00181420"/>
    <w:rsid w:val="00193088"/>
    <w:rsid w:val="00193A50"/>
    <w:rsid w:val="001A33E1"/>
    <w:rsid w:val="001B0362"/>
    <w:rsid w:val="001B2B76"/>
    <w:rsid w:val="001C42F7"/>
    <w:rsid w:val="001C5415"/>
    <w:rsid w:val="001D1392"/>
    <w:rsid w:val="001E51C7"/>
    <w:rsid w:val="001F098B"/>
    <w:rsid w:val="002072E2"/>
    <w:rsid w:val="00207381"/>
    <w:rsid w:val="00207838"/>
    <w:rsid w:val="00217CD8"/>
    <w:rsid w:val="00233EBC"/>
    <w:rsid w:val="00235D1E"/>
    <w:rsid w:val="0024417B"/>
    <w:rsid w:val="002615FE"/>
    <w:rsid w:val="002624DE"/>
    <w:rsid w:val="00265C38"/>
    <w:rsid w:val="0027788B"/>
    <w:rsid w:val="002A103C"/>
    <w:rsid w:val="002A344C"/>
    <w:rsid w:val="002A66CF"/>
    <w:rsid w:val="002B1BE2"/>
    <w:rsid w:val="002B79CE"/>
    <w:rsid w:val="002C2DB3"/>
    <w:rsid w:val="002D0F48"/>
    <w:rsid w:val="002E39AE"/>
    <w:rsid w:val="00307FAA"/>
    <w:rsid w:val="003166E9"/>
    <w:rsid w:val="00333462"/>
    <w:rsid w:val="00351A02"/>
    <w:rsid w:val="00362C13"/>
    <w:rsid w:val="003658C5"/>
    <w:rsid w:val="00375C38"/>
    <w:rsid w:val="00383053"/>
    <w:rsid w:val="003938E5"/>
    <w:rsid w:val="00396EFF"/>
    <w:rsid w:val="003C090D"/>
    <w:rsid w:val="003C2C9B"/>
    <w:rsid w:val="003C3F39"/>
    <w:rsid w:val="003C6D03"/>
    <w:rsid w:val="003C725E"/>
    <w:rsid w:val="003D28B6"/>
    <w:rsid w:val="003E597E"/>
    <w:rsid w:val="003E5D28"/>
    <w:rsid w:val="003F4A36"/>
    <w:rsid w:val="00400960"/>
    <w:rsid w:val="00404658"/>
    <w:rsid w:val="00412F3A"/>
    <w:rsid w:val="004177D8"/>
    <w:rsid w:val="004212E1"/>
    <w:rsid w:val="0042263D"/>
    <w:rsid w:val="00424FFC"/>
    <w:rsid w:val="00430A6F"/>
    <w:rsid w:val="00432EC0"/>
    <w:rsid w:val="00434D16"/>
    <w:rsid w:val="00441980"/>
    <w:rsid w:val="004615A1"/>
    <w:rsid w:val="00470E19"/>
    <w:rsid w:val="00475A73"/>
    <w:rsid w:val="004A59B3"/>
    <w:rsid w:val="004B34B9"/>
    <w:rsid w:val="004B3506"/>
    <w:rsid w:val="004B42F5"/>
    <w:rsid w:val="004C438E"/>
    <w:rsid w:val="004C5310"/>
    <w:rsid w:val="004D0F2E"/>
    <w:rsid w:val="004D0FA0"/>
    <w:rsid w:val="004E3698"/>
    <w:rsid w:val="00505107"/>
    <w:rsid w:val="0050758F"/>
    <w:rsid w:val="00515700"/>
    <w:rsid w:val="0053424D"/>
    <w:rsid w:val="00540288"/>
    <w:rsid w:val="00540449"/>
    <w:rsid w:val="005463CD"/>
    <w:rsid w:val="005510B3"/>
    <w:rsid w:val="00552D05"/>
    <w:rsid w:val="0057728A"/>
    <w:rsid w:val="005811D1"/>
    <w:rsid w:val="00583BDF"/>
    <w:rsid w:val="00584252"/>
    <w:rsid w:val="00592D94"/>
    <w:rsid w:val="005A26FB"/>
    <w:rsid w:val="005A2CC0"/>
    <w:rsid w:val="005A4DC9"/>
    <w:rsid w:val="005B4896"/>
    <w:rsid w:val="005C36EE"/>
    <w:rsid w:val="005D6530"/>
    <w:rsid w:val="005E744B"/>
    <w:rsid w:val="005F0D9B"/>
    <w:rsid w:val="00622D51"/>
    <w:rsid w:val="00636EA0"/>
    <w:rsid w:val="0065008F"/>
    <w:rsid w:val="00655876"/>
    <w:rsid w:val="00656873"/>
    <w:rsid w:val="00675171"/>
    <w:rsid w:val="006809E5"/>
    <w:rsid w:val="006829BA"/>
    <w:rsid w:val="00682C82"/>
    <w:rsid w:val="00692C36"/>
    <w:rsid w:val="006A1729"/>
    <w:rsid w:val="006B4357"/>
    <w:rsid w:val="006B5125"/>
    <w:rsid w:val="006C6820"/>
    <w:rsid w:val="006D0137"/>
    <w:rsid w:val="006D5082"/>
    <w:rsid w:val="006D5269"/>
    <w:rsid w:val="006F003B"/>
    <w:rsid w:val="006F046C"/>
    <w:rsid w:val="006F7A08"/>
    <w:rsid w:val="00715F77"/>
    <w:rsid w:val="00737766"/>
    <w:rsid w:val="00744B90"/>
    <w:rsid w:val="00753C21"/>
    <w:rsid w:val="00762956"/>
    <w:rsid w:val="00792C03"/>
    <w:rsid w:val="007A3BE8"/>
    <w:rsid w:val="007B17CC"/>
    <w:rsid w:val="007C1EF3"/>
    <w:rsid w:val="007D1C0D"/>
    <w:rsid w:val="007D396D"/>
    <w:rsid w:val="007D6E27"/>
    <w:rsid w:val="007F3660"/>
    <w:rsid w:val="007F3E2A"/>
    <w:rsid w:val="008036E1"/>
    <w:rsid w:val="0080428E"/>
    <w:rsid w:val="00806A07"/>
    <w:rsid w:val="00812970"/>
    <w:rsid w:val="00813049"/>
    <w:rsid w:val="00813871"/>
    <w:rsid w:val="008166CD"/>
    <w:rsid w:val="00821EE0"/>
    <w:rsid w:val="008379C6"/>
    <w:rsid w:val="00841089"/>
    <w:rsid w:val="00841B31"/>
    <w:rsid w:val="008442F7"/>
    <w:rsid w:val="00847E79"/>
    <w:rsid w:val="008565F8"/>
    <w:rsid w:val="0086338D"/>
    <w:rsid w:val="00863F75"/>
    <w:rsid w:val="00864646"/>
    <w:rsid w:val="008705F1"/>
    <w:rsid w:val="0087652E"/>
    <w:rsid w:val="00880134"/>
    <w:rsid w:val="00885E64"/>
    <w:rsid w:val="0088728D"/>
    <w:rsid w:val="008911D8"/>
    <w:rsid w:val="0089279D"/>
    <w:rsid w:val="00894B23"/>
    <w:rsid w:val="008A37C9"/>
    <w:rsid w:val="008B1698"/>
    <w:rsid w:val="008C0723"/>
    <w:rsid w:val="008C34BB"/>
    <w:rsid w:val="008C406F"/>
    <w:rsid w:val="008C4F42"/>
    <w:rsid w:val="008C54D8"/>
    <w:rsid w:val="008D3783"/>
    <w:rsid w:val="008F1454"/>
    <w:rsid w:val="008F2874"/>
    <w:rsid w:val="008F52B0"/>
    <w:rsid w:val="009119D1"/>
    <w:rsid w:val="00911BA1"/>
    <w:rsid w:val="00914562"/>
    <w:rsid w:val="009168E5"/>
    <w:rsid w:val="00936BA8"/>
    <w:rsid w:val="00941BFC"/>
    <w:rsid w:val="00952013"/>
    <w:rsid w:val="009645F1"/>
    <w:rsid w:val="00967528"/>
    <w:rsid w:val="0098123E"/>
    <w:rsid w:val="00984B18"/>
    <w:rsid w:val="009872A5"/>
    <w:rsid w:val="009B0444"/>
    <w:rsid w:val="009B4715"/>
    <w:rsid w:val="009C0D33"/>
    <w:rsid w:val="009C7632"/>
    <w:rsid w:val="009D698E"/>
    <w:rsid w:val="009E067E"/>
    <w:rsid w:val="009F0AC2"/>
    <w:rsid w:val="009F5D82"/>
    <w:rsid w:val="00A01AD4"/>
    <w:rsid w:val="00A202BF"/>
    <w:rsid w:val="00A21E84"/>
    <w:rsid w:val="00A3478E"/>
    <w:rsid w:val="00A42786"/>
    <w:rsid w:val="00A432AB"/>
    <w:rsid w:val="00A513F3"/>
    <w:rsid w:val="00A61586"/>
    <w:rsid w:val="00A7376C"/>
    <w:rsid w:val="00A9419C"/>
    <w:rsid w:val="00AA1D04"/>
    <w:rsid w:val="00AB008A"/>
    <w:rsid w:val="00AB7CBE"/>
    <w:rsid w:val="00AC1812"/>
    <w:rsid w:val="00AC7A5D"/>
    <w:rsid w:val="00AD3266"/>
    <w:rsid w:val="00AE54E6"/>
    <w:rsid w:val="00AE7986"/>
    <w:rsid w:val="00B15BF7"/>
    <w:rsid w:val="00B26C0E"/>
    <w:rsid w:val="00B31A57"/>
    <w:rsid w:val="00B371E7"/>
    <w:rsid w:val="00B41A2B"/>
    <w:rsid w:val="00B50A18"/>
    <w:rsid w:val="00B605D3"/>
    <w:rsid w:val="00B61607"/>
    <w:rsid w:val="00B639DD"/>
    <w:rsid w:val="00B6491A"/>
    <w:rsid w:val="00B71E89"/>
    <w:rsid w:val="00B802AD"/>
    <w:rsid w:val="00B821B4"/>
    <w:rsid w:val="00B83EF2"/>
    <w:rsid w:val="00B86D55"/>
    <w:rsid w:val="00B96684"/>
    <w:rsid w:val="00BA3BBA"/>
    <w:rsid w:val="00BB21BF"/>
    <w:rsid w:val="00BB7F3C"/>
    <w:rsid w:val="00BC1D62"/>
    <w:rsid w:val="00BC6A77"/>
    <w:rsid w:val="00BD7B91"/>
    <w:rsid w:val="00BE605C"/>
    <w:rsid w:val="00BE6146"/>
    <w:rsid w:val="00C00D68"/>
    <w:rsid w:val="00C0152D"/>
    <w:rsid w:val="00C1024F"/>
    <w:rsid w:val="00C13E92"/>
    <w:rsid w:val="00C149F5"/>
    <w:rsid w:val="00C15D02"/>
    <w:rsid w:val="00C268AB"/>
    <w:rsid w:val="00C360CE"/>
    <w:rsid w:val="00C42A49"/>
    <w:rsid w:val="00C57F45"/>
    <w:rsid w:val="00C72269"/>
    <w:rsid w:val="00C80BEE"/>
    <w:rsid w:val="00C9693A"/>
    <w:rsid w:val="00CA06E7"/>
    <w:rsid w:val="00CA0F5F"/>
    <w:rsid w:val="00CA1C19"/>
    <w:rsid w:val="00CD151C"/>
    <w:rsid w:val="00CD3519"/>
    <w:rsid w:val="00CD511D"/>
    <w:rsid w:val="00CE232A"/>
    <w:rsid w:val="00CF3ABD"/>
    <w:rsid w:val="00CF3F44"/>
    <w:rsid w:val="00CF5608"/>
    <w:rsid w:val="00D00061"/>
    <w:rsid w:val="00D035EB"/>
    <w:rsid w:val="00D10DE8"/>
    <w:rsid w:val="00D12FAF"/>
    <w:rsid w:val="00D23ADF"/>
    <w:rsid w:val="00D2470B"/>
    <w:rsid w:val="00D2648C"/>
    <w:rsid w:val="00D329C4"/>
    <w:rsid w:val="00D35687"/>
    <w:rsid w:val="00D4532C"/>
    <w:rsid w:val="00D47A10"/>
    <w:rsid w:val="00D5111A"/>
    <w:rsid w:val="00D6160C"/>
    <w:rsid w:val="00D6249A"/>
    <w:rsid w:val="00D82E69"/>
    <w:rsid w:val="00D956AA"/>
    <w:rsid w:val="00DA30A6"/>
    <w:rsid w:val="00DB58A7"/>
    <w:rsid w:val="00DC2C11"/>
    <w:rsid w:val="00DD372B"/>
    <w:rsid w:val="00DE115C"/>
    <w:rsid w:val="00DE30DB"/>
    <w:rsid w:val="00DE47B8"/>
    <w:rsid w:val="00DF3B19"/>
    <w:rsid w:val="00E00588"/>
    <w:rsid w:val="00E01C38"/>
    <w:rsid w:val="00E0480F"/>
    <w:rsid w:val="00E10B74"/>
    <w:rsid w:val="00E16CCA"/>
    <w:rsid w:val="00E30F5D"/>
    <w:rsid w:val="00E44041"/>
    <w:rsid w:val="00E441F9"/>
    <w:rsid w:val="00E55EB8"/>
    <w:rsid w:val="00E70BD3"/>
    <w:rsid w:val="00E82B61"/>
    <w:rsid w:val="00E83C10"/>
    <w:rsid w:val="00E8593D"/>
    <w:rsid w:val="00EA2029"/>
    <w:rsid w:val="00EB0BD1"/>
    <w:rsid w:val="00ED5A1C"/>
    <w:rsid w:val="00EE1205"/>
    <w:rsid w:val="00EE2F37"/>
    <w:rsid w:val="00EF43FF"/>
    <w:rsid w:val="00F042A4"/>
    <w:rsid w:val="00F052E8"/>
    <w:rsid w:val="00F11C47"/>
    <w:rsid w:val="00F12B91"/>
    <w:rsid w:val="00F22A42"/>
    <w:rsid w:val="00F32F28"/>
    <w:rsid w:val="00F358BC"/>
    <w:rsid w:val="00F45236"/>
    <w:rsid w:val="00F51C9B"/>
    <w:rsid w:val="00F53DBD"/>
    <w:rsid w:val="00F54CAC"/>
    <w:rsid w:val="00F56632"/>
    <w:rsid w:val="00F721B1"/>
    <w:rsid w:val="00F72E9F"/>
    <w:rsid w:val="00F804E8"/>
    <w:rsid w:val="00F83465"/>
    <w:rsid w:val="00F85C75"/>
    <w:rsid w:val="00F95C26"/>
    <w:rsid w:val="00F97D9A"/>
    <w:rsid w:val="00FA4985"/>
    <w:rsid w:val="00FB42DD"/>
    <w:rsid w:val="00FB645A"/>
    <w:rsid w:val="00FC746E"/>
    <w:rsid w:val="00FD331C"/>
    <w:rsid w:val="00FD3C8C"/>
    <w:rsid w:val="00FF396F"/>
    <w:rsid w:val="00FF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14:docId w14:val="464ACBEC"/>
  <w15:docId w15:val="{11810249-FB8C-49B7-92FC-28E644F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588"/>
  </w:style>
  <w:style w:type="paragraph" w:styleId="Heading1">
    <w:name w:val="heading 1"/>
    <w:basedOn w:val="Normal"/>
    <w:next w:val="Normal"/>
    <w:qFormat/>
    <w:rsid w:val="00E00588"/>
    <w:pPr>
      <w:keepNext/>
      <w:outlineLvl w:val="0"/>
    </w:pPr>
    <w:rPr>
      <w:sz w:val="24"/>
    </w:rPr>
  </w:style>
  <w:style w:type="paragraph" w:styleId="Heading2">
    <w:name w:val="heading 2"/>
    <w:basedOn w:val="Normal"/>
    <w:next w:val="Normal"/>
    <w:qFormat/>
    <w:rsid w:val="00E00588"/>
    <w:pPr>
      <w:keepNext/>
      <w:outlineLvl w:val="1"/>
    </w:pPr>
    <w:rPr>
      <w:b/>
      <w:sz w:val="24"/>
    </w:rPr>
  </w:style>
  <w:style w:type="paragraph" w:styleId="Heading3">
    <w:name w:val="heading 3"/>
    <w:basedOn w:val="Normal"/>
    <w:next w:val="Normal"/>
    <w:qFormat/>
    <w:rsid w:val="00E00588"/>
    <w:pPr>
      <w:keepNext/>
      <w:ind w:left="-720" w:right="-720"/>
      <w:jc w:val="center"/>
      <w:outlineLvl w:val="2"/>
    </w:pPr>
    <w:rPr>
      <w:sz w:val="32"/>
    </w:rPr>
  </w:style>
  <w:style w:type="paragraph" w:styleId="Heading4">
    <w:name w:val="heading 4"/>
    <w:basedOn w:val="Normal"/>
    <w:next w:val="Normal"/>
    <w:qFormat/>
    <w:rsid w:val="00E00588"/>
    <w:pPr>
      <w:keepNext/>
      <w:outlineLvl w:val="3"/>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rsid w:val="00E0058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Title">
    <w:name w:val="Title"/>
    <w:basedOn w:val="Normal"/>
    <w:qFormat/>
    <w:rsid w:val="00E00588"/>
    <w:pPr>
      <w:ind w:left="-720" w:right="-720"/>
      <w:jc w:val="center"/>
    </w:pPr>
    <w:rPr>
      <w:rFonts w:ascii="Garamond" w:hAnsi="Garamond"/>
      <w:sz w:val="52"/>
    </w:rPr>
  </w:style>
  <w:style w:type="paragraph" w:styleId="Header">
    <w:name w:val="header"/>
    <w:basedOn w:val="Normal"/>
    <w:rsid w:val="00E00588"/>
    <w:pPr>
      <w:tabs>
        <w:tab w:val="center" w:pos="4320"/>
        <w:tab w:val="right" w:pos="8640"/>
      </w:tabs>
    </w:pPr>
  </w:style>
  <w:style w:type="paragraph" w:styleId="Footer">
    <w:name w:val="footer"/>
    <w:basedOn w:val="Normal"/>
    <w:rsid w:val="00E00588"/>
    <w:pPr>
      <w:tabs>
        <w:tab w:val="center" w:pos="4320"/>
        <w:tab w:val="right" w:pos="8640"/>
      </w:tabs>
    </w:pPr>
  </w:style>
  <w:style w:type="character" w:styleId="Hyperlink">
    <w:name w:val="Hyperlink"/>
    <w:basedOn w:val="DefaultParagraphFont"/>
    <w:rsid w:val="00E00588"/>
    <w:rPr>
      <w:color w:val="0000FF"/>
      <w:u w:val="single"/>
    </w:rPr>
  </w:style>
  <w:style w:type="paragraph" w:styleId="BalloonText">
    <w:name w:val="Balloon Text"/>
    <w:basedOn w:val="Normal"/>
    <w:semiHidden/>
    <w:rsid w:val="003166E9"/>
    <w:rPr>
      <w:rFonts w:ascii="Tahoma" w:hAnsi="Tahoma" w:cs="Tahoma"/>
      <w:sz w:val="16"/>
      <w:szCs w:val="16"/>
    </w:rPr>
  </w:style>
  <w:style w:type="paragraph" w:styleId="DocumentMap">
    <w:name w:val="Document Map"/>
    <w:basedOn w:val="Normal"/>
    <w:semiHidden/>
    <w:rsid w:val="00B802AD"/>
    <w:pPr>
      <w:shd w:val="clear" w:color="auto" w:fill="000080"/>
    </w:pPr>
    <w:rPr>
      <w:rFonts w:ascii="Tahoma" w:hAnsi="Tahoma" w:cs="Tahoma"/>
    </w:rPr>
  </w:style>
  <w:style w:type="paragraph" w:styleId="ListParagraph">
    <w:name w:val="List Paragraph"/>
    <w:basedOn w:val="Normal"/>
    <w:uiPriority w:val="34"/>
    <w:qFormat/>
    <w:rsid w:val="00C8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9799">
      <w:bodyDiv w:val="1"/>
      <w:marLeft w:val="0"/>
      <w:marRight w:val="0"/>
      <w:marTop w:val="0"/>
      <w:marBottom w:val="0"/>
      <w:divBdr>
        <w:top w:val="none" w:sz="0" w:space="0" w:color="auto"/>
        <w:left w:val="none" w:sz="0" w:space="0" w:color="auto"/>
        <w:bottom w:val="none" w:sz="0" w:space="0" w:color="auto"/>
        <w:right w:val="none" w:sz="0" w:space="0" w:color="auto"/>
      </w:divBdr>
    </w:div>
    <w:div w:id="3576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FF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20595-7F2C-4E26-8777-2B33EDAE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PIKE COUNTY BUILDING &amp; ZONING</vt:lpstr>
    </vt:vector>
  </TitlesOfParts>
  <Company>Building and Zoning</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BUILDING &amp; ZONING</dc:title>
  <dc:creator>Sherlonda Parks</dc:creator>
  <cp:lastModifiedBy>Brad  Vaughan</cp:lastModifiedBy>
  <cp:revision>3</cp:revision>
  <cp:lastPrinted>2020-10-16T12:52:00Z</cp:lastPrinted>
  <dcterms:created xsi:type="dcterms:W3CDTF">2020-08-26T16:02:00Z</dcterms:created>
  <dcterms:modified xsi:type="dcterms:W3CDTF">2020-10-16T13:01:00Z</dcterms:modified>
</cp:coreProperties>
</file>